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515" w:rsidRPr="00183FF5" w:rsidRDefault="00025515" w:rsidP="006403C0">
      <w:pPr>
        <w:spacing w:line="240" w:lineRule="auto"/>
        <w:ind w:left="5103"/>
        <w:jc w:val="right"/>
        <w:outlineLvl w:val="0"/>
        <w:rPr>
          <w:rFonts w:ascii="Times New Roman" w:hAnsi="Times New Roman" w:cs="Times New Roman"/>
          <w:b/>
          <w:szCs w:val="24"/>
        </w:rPr>
      </w:pPr>
      <w:r w:rsidRPr="00183FF5">
        <w:rPr>
          <w:rFonts w:ascii="Times New Roman" w:hAnsi="Times New Roman" w:cs="Times New Roman"/>
          <w:b/>
          <w:szCs w:val="24"/>
        </w:rPr>
        <w:t>УТВЕРЖДЕНО</w:t>
      </w:r>
    </w:p>
    <w:p w:rsidR="00025515" w:rsidRPr="00183FF5" w:rsidRDefault="00025515" w:rsidP="006403C0">
      <w:pPr>
        <w:spacing w:line="240" w:lineRule="auto"/>
        <w:ind w:left="5103"/>
        <w:jc w:val="right"/>
        <w:rPr>
          <w:rFonts w:ascii="Times New Roman" w:hAnsi="Times New Roman" w:cs="Times New Roman"/>
          <w:szCs w:val="24"/>
        </w:rPr>
      </w:pPr>
      <w:r w:rsidRPr="00183FF5">
        <w:rPr>
          <w:rFonts w:ascii="Times New Roman" w:hAnsi="Times New Roman" w:cs="Times New Roman"/>
          <w:szCs w:val="24"/>
        </w:rPr>
        <w:t>Правлени</w:t>
      </w:r>
      <w:r w:rsidR="00215B45">
        <w:rPr>
          <w:rFonts w:ascii="Times New Roman" w:hAnsi="Times New Roman" w:cs="Times New Roman"/>
          <w:szCs w:val="24"/>
        </w:rPr>
        <w:t xml:space="preserve">ем Гарантийного фонда </w:t>
      </w:r>
      <w:r w:rsidRPr="00183FF5">
        <w:rPr>
          <w:rFonts w:ascii="Times New Roman" w:hAnsi="Times New Roman" w:cs="Times New Roman"/>
          <w:szCs w:val="24"/>
        </w:rPr>
        <w:t xml:space="preserve"> </w:t>
      </w:r>
    </w:p>
    <w:p w:rsidR="00025515" w:rsidRPr="00183FF5" w:rsidRDefault="00025515" w:rsidP="006403C0">
      <w:pPr>
        <w:spacing w:line="240" w:lineRule="auto"/>
        <w:ind w:left="5103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Республики Тыва</w:t>
      </w:r>
      <w:r w:rsidRPr="00183FF5">
        <w:rPr>
          <w:rFonts w:ascii="Times New Roman" w:hAnsi="Times New Roman" w:cs="Times New Roman"/>
          <w:szCs w:val="24"/>
        </w:rPr>
        <w:t xml:space="preserve"> </w:t>
      </w:r>
    </w:p>
    <w:p w:rsidR="00025515" w:rsidRPr="00183FF5" w:rsidRDefault="00215B45" w:rsidP="00215B4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(</w:t>
      </w:r>
      <w:r w:rsidR="00025515" w:rsidRPr="00183FF5">
        <w:rPr>
          <w:rFonts w:ascii="Times New Roman" w:hAnsi="Times New Roman" w:cs="Times New Roman"/>
          <w:szCs w:val="24"/>
        </w:rPr>
        <w:t xml:space="preserve">протокол № </w:t>
      </w:r>
      <w:r>
        <w:rPr>
          <w:rFonts w:ascii="Times New Roman" w:hAnsi="Times New Roman" w:cs="Times New Roman"/>
          <w:szCs w:val="24"/>
        </w:rPr>
        <w:t>АС-2/2019</w:t>
      </w:r>
      <w:r w:rsidR="00025515" w:rsidRPr="00183FF5">
        <w:rPr>
          <w:rFonts w:ascii="Times New Roman" w:hAnsi="Times New Roman" w:cs="Times New Roman"/>
          <w:szCs w:val="24"/>
        </w:rPr>
        <w:t xml:space="preserve"> от </w:t>
      </w:r>
      <w:r w:rsidR="006403C0">
        <w:rPr>
          <w:rFonts w:ascii="Times New Roman" w:hAnsi="Times New Roman" w:cs="Times New Roman"/>
          <w:szCs w:val="24"/>
        </w:rPr>
        <w:t>«</w:t>
      </w:r>
      <w:r>
        <w:rPr>
          <w:rFonts w:ascii="Times New Roman" w:hAnsi="Times New Roman" w:cs="Times New Roman"/>
          <w:szCs w:val="24"/>
        </w:rPr>
        <w:t>30</w:t>
      </w:r>
      <w:r w:rsidR="006403C0">
        <w:rPr>
          <w:rFonts w:ascii="Times New Roman" w:hAnsi="Times New Roman" w:cs="Times New Roman"/>
          <w:szCs w:val="24"/>
        </w:rPr>
        <w:t>»</w:t>
      </w:r>
      <w:r>
        <w:rPr>
          <w:rFonts w:ascii="Times New Roman" w:hAnsi="Times New Roman" w:cs="Times New Roman"/>
          <w:szCs w:val="24"/>
        </w:rPr>
        <w:t xml:space="preserve"> мая </w:t>
      </w:r>
      <w:r w:rsidR="006403C0">
        <w:rPr>
          <w:rFonts w:ascii="Times New Roman" w:hAnsi="Times New Roman" w:cs="Times New Roman"/>
          <w:szCs w:val="24"/>
        </w:rPr>
        <w:t>2019</w:t>
      </w:r>
      <w:r w:rsidR="00374451">
        <w:rPr>
          <w:rFonts w:ascii="Times New Roman" w:hAnsi="Times New Roman" w:cs="Times New Roman"/>
          <w:szCs w:val="24"/>
        </w:rPr>
        <w:t xml:space="preserve"> г</w:t>
      </w:r>
      <w:r>
        <w:rPr>
          <w:rFonts w:ascii="Times New Roman" w:hAnsi="Times New Roman" w:cs="Times New Roman"/>
          <w:szCs w:val="24"/>
        </w:rPr>
        <w:t>)</w:t>
      </w:r>
    </w:p>
    <w:p w:rsidR="00025515" w:rsidRPr="00183FF5" w:rsidRDefault="00025515" w:rsidP="00025515">
      <w:pPr>
        <w:pStyle w:val="ConsPlusNormal"/>
        <w:widowControl/>
        <w:ind w:left="5103" w:firstLine="0"/>
        <w:rPr>
          <w:rFonts w:ascii="Times New Roman" w:hAnsi="Times New Roman" w:cs="Times New Roman"/>
          <w:b/>
          <w:sz w:val="24"/>
          <w:szCs w:val="24"/>
        </w:rPr>
      </w:pPr>
    </w:p>
    <w:p w:rsidR="00025515" w:rsidRPr="00183FF5" w:rsidRDefault="00025515" w:rsidP="0002551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515" w:rsidRPr="00183FF5" w:rsidRDefault="00025515" w:rsidP="0002551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515" w:rsidRPr="00183FF5" w:rsidRDefault="00025515" w:rsidP="0002551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515" w:rsidRPr="00183FF5" w:rsidRDefault="00025515" w:rsidP="0002551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515" w:rsidRPr="00183FF5" w:rsidRDefault="00025515" w:rsidP="0002551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515" w:rsidRPr="00183FF5" w:rsidRDefault="00025515" w:rsidP="0002551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515" w:rsidRPr="00183FF5" w:rsidRDefault="00025515" w:rsidP="0002551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515" w:rsidRPr="00183FF5" w:rsidRDefault="00025515" w:rsidP="0002551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515" w:rsidRPr="00183FF5" w:rsidRDefault="00025515" w:rsidP="0002551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515" w:rsidRPr="00183FF5" w:rsidRDefault="00025515" w:rsidP="0002551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515" w:rsidRPr="00183FF5" w:rsidRDefault="00025515" w:rsidP="0002551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515" w:rsidRPr="00183FF5" w:rsidRDefault="00025515" w:rsidP="0002551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515" w:rsidRPr="00183FF5" w:rsidRDefault="00025515" w:rsidP="0002551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515" w:rsidRPr="006403C0" w:rsidRDefault="00025515" w:rsidP="0002551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515" w:rsidRPr="006403C0" w:rsidRDefault="00025515" w:rsidP="000255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8"/>
      <w:bookmarkStart w:id="1" w:name="OLE_LINK9"/>
      <w:r w:rsidRPr="006403C0">
        <w:rPr>
          <w:rFonts w:ascii="Times New Roman" w:hAnsi="Times New Roman" w:cs="Times New Roman"/>
          <w:b/>
          <w:sz w:val="28"/>
          <w:szCs w:val="28"/>
        </w:rPr>
        <w:t xml:space="preserve">      ПОРЯДОК </w:t>
      </w:r>
    </w:p>
    <w:p w:rsidR="00025515" w:rsidRPr="006403C0" w:rsidRDefault="00025515" w:rsidP="005377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3C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bookmarkEnd w:id="0"/>
      <w:bookmarkEnd w:id="1"/>
      <w:r w:rsidR="002376DD" w:rsidRPr="006403C0">
        <w:rPr>
          <w:rFonts w:ascii="Times New Roman" w:hAnsi="Times New Roman" w:cs="Times New Roman"/>
          <w:b/>
          <w:sz w:val="28"/>
          <w:szCs w:val="28"/>
        </w:rPr>
        <w:t>форм</w:t>
      </w:r>
      <w:r w:rsidR="00554B29" w:rsidRPr="006403C0">
        <w:rPr>
          <w:rFonts w:ascii="Times New Roman" w:hAnsi="Times New Roman" w:cs="Times New Roman"/>
          <w:b/>
          <w:sz w:val="28"/>
          <w:szCs w:val="28"/>
        </w:rPr>
        <w:t xml:space="preserve">ирования резервов </w:t>
      </w:r>
      <w:r w:rsidR="00F362AB">
        <w:rPr>
          <w:rFonts w:ascii="Times New Roman" w:hAnsi="Times New Roman" w:cs="Times New Roman"/>
          <w:b/>
          <w:sz w:val="28"/>
          <w:szCs w:val="28"/>
        </w:rPr>
        <w:t xml:space="preserve">Унитарной некоммерческой организацией </w:t>
      </w:r>
      <w:r w:rsidR="00554B29" w:rsidRPr="006403C0">
        <w:rPr>
          <w:rFonts w:ascii="Times New Roman" w:hAnsi="Times New Roman" w:cs="Times New Roman"/>
          <w:b/>
          <w:sz w:val="28"/>
          <w:szCs w:val="28"/>
        </w:rPr>
        <w:t>Гарантийн</w:t>
      </w:r>
      <w:r w:rsidR="00F362AB">
        <w:rPr>
          <w:rFonts w:ascii="Times New Roman" w:hAnsi="Times New Roman" w:cs="Times New Roman"/>
          <w:b/>
          <w:sz w:val="28"/>
          <w:szCs w:val="28"/>
        </w:rPr>
        <w:t>ый</w:t>
      </w:r>
      <w:r w:rsidR="00554B29" w:rsidRPr="006403C0">
        <w:rPr>
          <w:rFonts w:ascii="Times New Roman" w:hAnsi="Times New Roman" w:cs="Times New Roman"/>
          <w:b/>
          <w:sz w:val="28"/>
          <w:szCs w:val="28"/>
        </w:rPr>
        <w:t xml:space="preserve"> ф</w:t>
      </w:r>
      <w:r w:rsidR="002376DD" w:rsidRPr="006403C0">
        <w:rPr>
          <w:rFonts w:ascii="Times New Roman" w:hAnsi="Times New Roman" w:cs="Times New Roman"/>
          <w:b/>
          <w:sz w:val="28"/>
          <w:szCs w:val="28"/>
        </w:rPr>
        <w:t>онд Республики Тыва</w:t>
      </w:r>
    </w:p>
    <w:p w:rsidR="00025515" w:rsidRPr="006403C0" w:rsidRDefault="00025515" w:rsidP="0002551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515" w:rsidRPr="006403C0" w:rsidRDefault="00025515" w:rsidP="0002551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515" w:rsidRPr="00183FF5" w:rsidRDefault="00025515" w:rsidP="0002551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515" w:rsidRPr="00183FF5" w:rsidRDefault="00025515" w:rsidP="0002551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515" w:rsidRPr="00183FF5" w:rsidRDefault="00025515" w:rsidP="0002551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515" w:rsidRPr="00183FF5" w:rsidRDefault="00025515" w:rsidP="0002551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515" w:rsidRPr="00183FF5" w:rsidRDefault="00025515" w:rsidP="0002551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515" w:rsidRPr="00183FF5" w:rsidRDefault="00025515" w:rsidP="0002551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515" w:rsidRPr="00183FF5" w:rsidRDefault="00025515" w:rsidP="0002551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515" w:rsidRPr="00183FF5" w:rsidRDefault="00025515" w:rsidP="0002551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515" w:rsidRPr="00183FF5" w:rsidRDefault="00025515" w:rsidP="0002551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515" w:rsidRPr="00183FF5" w:rsidRDefault="00025515" w:rsidP="0002551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515" w:rsidRPr="00183FF5" w:rsidRDefault="00025515" w:rsidP="0002551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515" w:rsidRDefault="00025515" w:rsidP="00025515">
      <w:pPr>
        <w:jc w:val="center"/>
        <w:rPr>
          <w:rFonts w:ascii="Times New Roman" w:hAnsi="Times New Roman" w:cs="Times New Roman"/>
          <w:bCs/>
          <w:szCs w:val="24"/>
        </w:rPr>
      </w:pPr>
    </w:p>
    <w:p w:rsidR="00025515" w:rsidRDefault="00025515" w:rsidP="00025515">
      <w:pPr>
        <w:jc w:val="center"/>
        <w:rPr>
          <w:rFonts w:ascii="Times New Roman" w:hAnsi="Times New Roman" w:cs="Times New Roman"/>
          <w:bCs/>
          <w:szCs w:val="24"/>
        </w:rPr>
      </w:pPr>
    </w:p>
    <w:p w:rsidR="00025515" w:rsidRDefault="00025515" w:rsidP="00025515">
      <w:pPr>
        <w:jc w:val="center"/>
        <w:rPr>
          <w:rFonts w:ascii="Times New Roman" w:hAnsi="Times New Roman" w:cs="Times New Roman"/>
          <w:bCs/>
          <w:szCs w:val="24"/>
        </w:rPr>
      </w:pPr>
    </w:p>
    <w:p w:rsidR="00025515" w:rsidRDefault="00025515" w:rsidP="00025515">
      <w:pPr>
        <w:jc w:val="center"/>
        <w:rPr>
          <w:rFonts w:ascii="Times New Roman" w:hAnsi="Times New Roman" w:cs="Times New Roman"/>
          <w:bCs/>
          <w:szCs w:val="24"/>
        </w:rPr>
      </w:pPr>
    </w:p>
    <w:p w:rsidR="005377B6" w:rsidRDefault="005377B6" w:rsidP="00025515">
      <w:pPr>
        <w:jc w:val="center"/>
        <w:rPr>
          <w:rFonts w:ascii="Times New Roman" w:hAnsi="Times New Roman" w:cs="Times New Roman"/>
          <w:bCs/>
          <w:szCs w:val="24"/>
        </w:rPr>
      </w:pPr>
    </w:p>
    <w:p w:rsidR="005377B6" w:rsidRDefault="005377B6" w:rsidP="00025515">
      <w:pPr>
        <w:jc w:val="center"/>
        <w:rPr>
          <w:rFonts w:ascii="Times New Roman" w:hAnsi="Times New Roman" w:cs="Times New Roman"/>
          <w:bCs/>
          <w:szCs w:val="24"/>
        </w:rPr>
      </w:pPr>
    </w:p>
    <w:p w:rsidR="005377B6" w:rsidRDefault="005377B6" w:rsidP="00025515">
      <w:pPr>
        <w:jc w:val="center"/>
        <w:rPr>
          <w:rFonts w:ascii="Times New Roman" w:hAnsi="Times New Roman" w:cs="Times New Roman"/>
          <w:bCs/>
          <w:szCs w:val="24"/>
        </w:rPr>
      </w:pPr>
    </w:p>
    <w:p w:rsidR="006403C0" w:rsidRDefault="006403C0" w:rsidP="00025515">
      <w:pPr>
        <w:jc w:val="center"/>
        <w:rPr>
          <w:rFonts w:ascii="Times New Roman" w:hAnsi="Times New Roman" w:cs="Times New Roman"/>
          <w:bCs/>
          <w:szCs w:val="24"/>
        </w:rPr>
      </w:pPr>
    </w:p>
    <w:p w:rsidR="006403C0" w:rsidRDefault="006403C0" w:rsidP="00025515">
      <w:pPr>
        <w:jc w:val="center"/>
        <w:rPr>
          <w:rFonts w:ascii="Times New Roman" w:hAnsi="Times New Roman" w:cs="Times New Roman"/>
          <w:bCs/>
          <w:szCs w:val="24"/>
        </w:rPr>
      </w:pPr>
    </w:p>
    <w:p w:rsidR="00025515" w:rsidRPr="00183FF5" w:rsidRDefault="00025515" w:rsidP="006403C0">
      <w:pPr>
        <w:spacing w:line="240" w:lineRule="auto"/>
        <w:jc w:val="center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Республика Тыва</w:t>
      </w:r>
    </w:p>
    <w:p w:rsidR="00025515" w:rsidRPr="00183FF5" w:rsidRDefault="00025515" w:rsidP="006403C0">
      <w:pPr>
        <w:spacing w:line="240" w:lineRule="auto"/>
        <w:jc w:val="center"/>
        <w:rPr>
          <w:rFonts w:ascii="Times New Roman" w:hAnsi="Times New Roman" w:cs="Times New Roman"/>
          <w:bCs/>
          <w:szCs w:val="24"/>
        </w:rPr>
      </w:pPr>
      <w:r w:rsidRPr="00183FF5">
        <w:rPr>
          <w:rFonts w:ascii="Times New Roman" w:hAnsi="Times New Roman" w:cs="Times New Roman"/>
          <w:bCs/>
          <w:szCs w:val="24"/>
        </w:rPr>
        <w:t xml:space="preserve">г. </w:t>
      </w:r>
      <w:r>
        <w:rPr>
          <w:rFonts w:ascii="Times New Roman" w:hAnsi="Times New Roman" w:cs="Times New Roman"/>
          <w:bCs/>
          <w:szCs w:val="24"/>
        </w:rPr>
        <w:t>Кызыл</w:t>
      </w:r>
    </w:p>
    <w:p w:rsidR="006403C0" w:rsidRPr="00183FF5" w:rsidRDefault="00025515" w:rsidP="00225BAE">
      <w:pPr>
        <w:spacing w:line="240" w:lineRule="auto"/>
        <w:jc w:val="center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2019</w:t>
      </w:r>
      <w:r w:rsidRPr="00183FF5">
        <w:rPr>
          <w:rFonts w:ascii="Times New Roman" w:hAnsi="Times New Roman" w:cs="Times New Roman"/>
          <w:bCs/>
          <w:szCs w:val="24"/>
        </w:rPr>
        <w:t xml:space="preserve"> год</w:t>
      </w:r>
      <w:bookmarkStart w:id="2" w:name="_GoBack"/>
      <w:bookmarkEnd w:id="2"/>
    </w:p>
    <w:p w:rsidR="00025515" w:rsidRPr="006403C0" w:rsidRDefault="00025515" w:rsidP="005E553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3C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Общие положения </w:t>
      </w:r>
    </w:p>
    <w:p w:rsidR="00025515" w:rsidRPr="006403C0" w:rsidRDefault="00025515" w:rsidP="005E5531">
      <w:pPr>
        <w:pStyle w:val="ConsPlusNormal"/>
        <w:widowControl/>
        <w:tabs>
          <w:tab w:val="left" w:pos="1418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376DD" w:rsidRPr="006403C0" w:rsidRDefault="002376DD" w:rsidP="005E5531">
      <w:pPr>
        <w:pStyle w:val="a5"/>
        <w:ind w:firstLine="709"/>
        <w:rPr>
          <w:bCs/>
          <w:szCs w:val="28"/>
        </w:rPr>
      </w:pPr>
      <w:r w:rsidRPr="006403C0">
        <w:rPr>
          <w:bCs/>
          <w:szCs w:val="28"/>
        </w:rPr>
        <w:t>1.</w:t>
      </w:r>
      <w:r w:rsidR="00356E56" w:rsidRPr="006403C0">
        <w:rPr>
          <w:bCs/>
          <w:szCs w:val="28"/>
        </w:rPr>
        <w:t>1.</w:t>
      </w:r>
      <w:r w:rsidRPr="006403C0">
        <w:rPr>
          <w:bCs/>
          <w:szCs w:val="28"/>
        </w:rPr>
        <w:t xml:space="preserve"> Настоящий Порядок предусматривает порядок формирования резервов Гарантийного фонда Республики Тыва (далее – </w:t>
      </w:r>
      <w:r w:rsidR="005E5531">
        <w:rPr>
          <w:bCs/>
          <w:szCs w:val="28"/>
        </w:rPr>
        <w:t>Порядок</w:t>
      </w:r>
      <w:r w:rsidRPr="006403C0">
        <w:rPr>
          <w:bCs/>
          <w:szCs w:val="28"/>
        </w:rPr>
        <w:t>).</w:t>
      </w:r>
    </w:p>
    <w:p w:rsidR="002376DD" w:rsidRPr="006403C0" w:rsidRDefault="00356E56" w:rsidP="005E5531">
      <w:pPr>
        <w:pStyle w:val="a5"/>
        <w:ind w:firstLine="709"/>
        <w:rPr>
          <w:bCs/>
          <w:szCs w:val="28"/>
        </w:rPr>
      </w:pPr>
      <w:r w:rsidRPr="006403C0">
        <w:rPr>
          <w:bCs/>
          <w:szCs w:val="28"/>
        </w:rPr>
        <w:t>1.</w:t>
      </w:r>
      <w:r w:rsidR="002376DD" w:rsidRPr="006403C0">
        <w:rPr>
          <w:bCs/>
          <w:szCs w:val="28"/>
        </w:rPr>
        <w:t xml:space="preserve">2. В целях формирования полной и достоверной информации о деятельности </w:t>
      </w:r>
      <w:r w:rsidR="005E5531">
        <w:rPr>
          <w:bCs/>
          <w:szCs w:val="28"/>
        </w:rPr>
        <w:t xml:space="preserve">Гарантийного </w:t>
      </w:r>
      <w:r w:rsidR="002376DD" w:rsidRPr="006403C0">
        <w:rPr>
          <w:bCs/>
          <w:szCs w:val="28"/>
        </w:rPr>
        <w:t xml:space="preserve">Фонда </w:t>
      </w:r>
      <w:r w:rsidR="005E5531">
        <w:rPr>
          <w:bCs/>
          <w:szCs w:val="28"/>
        </w:rPr>
        <w:t xml:space="preserve">Республики Тыва (далее – Фонд) </w:t>
      </w:r>
      <w:r w:rsidR="002376DD" w:rsidRPr="006403C0">
        <w:rPr>
          <w:bCs/>
          <w:szCs w:val="28"/>
        </w:rPr>
        <w:t xml:space="preserve">и его имущественном положении Фонд создает резервы по долгам с не погашенной в срок дебиторской задолженностью или с дебиторской задолженностью, которая с высокой степенью вероятности не будет погашена в срок, по обязательствам субъектов </w:t>
      </w:r>
      <w:r w:rsidR="005E5531">
        <w:rPr>
          <w:bCs/>
          <w:szCs w:val="28"/>
        </w:rPr>
        <w:t xml:space="preserve">малого и среднего предпринимательства (далее – </w:t>
      </w:r>
      <w:r w:rsidR="002376DD" w:rsidRPr="006403C0">
        <w:rPr>
          <w:bCs/>
          <w:szCs w:val="28"/>
        </w:rPr>
        <w:t>МСП</w:t>
      </w:r>
      <w:r w:rsidR="005E5531">
        <w:rPr>
          <w:bCs/>
          <w:szCs w:val="28"/>
        </w:rPr>
        <w:t>)</w:t>
      </w:r>
      <w:r w:rsidR="002376DD" w:rsidRPr="006403C0">
        <w:rPr>
          <w:bCs/>
          <w:szCs w:val="28"/>
        </w:rPr>
        <w:t xml:space="preserve"> и (или) организаций инфраструктуры поддержки, в обеспечение исполнения которых выдано поручительство и (или) независимая гарантия Фонда (далее - сомнительные долги). </w:t>
      </w:r>
    </w:p>
    <w:p w:rsidR="002376DD" w:rsidRPr="006403C0" w:rsidRDefault="002376DD" w:rsidP="005E5531">
      <w:pPr>
        <w:pStyle w:val="a5"/>
        <w:ind w:firstLine="709"/>
        <w:rPr>
          <w:bCs/>
          <w:szCs w:val="28"/>
        </w:rPr>
      </w:pPr>
      <w:r w:rsidRPr="006403C0">
        <w:rPr>
          <w:bCs/>
          <w:szCs w:val="28"/>
        </w:rPr>
        <w:t xml:space="preserve">Резерв по сомнительным долгам создается для отражения фактов деятельности Фонда, связанных с исполнением обязательств по предоставленным поручительствам и (или) независимым гарантиям, в случае признания дебиторской задолженности, возникшей в результате выплаты финансовой организации, сомнительной. </w:t>
      </w:r>
    </w:p>
    <w:p w:rsidR="00867A2C" w:rsidRPr="006403C0" w:rsidRDefault="00867A2C" w:rsidP="005E5531">
      <w:pPr>
        <w:spacing w:line="240" w:lineRule="auto"/>
        <w:ind w:left="0" w:firstLine="0"/>
        <w:rPr>
          <w:sz w:val="28"/>
          <w:szCs w:val="28"/>
        </w:rPr>
      </w:pPr>
    </w:p>
    <w:p w:rsidR="00025515" w:rsidRDefault="00023694" w:rsidP="005E55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3C0">
        <w:rPr>
          <w:rFonts w:ascii="Times New Roman" w:hAnsi="Times New Roman" w:cs="Times New Roman"/>
          <w:b/>
          <w:sz w:val="28"/>
          <w:szCs w:val="28"/>
        </w:rPr>
        <w:t>2</w:t>
      </w:r>
      <w:r w:rsidR="00025515" w:rsidRPr="006403C0">
        <w:rPr>
          <w:rFonts w:ascii="Times New Roman" w:hAnsi="Times New Roman" w:cs="Times New Roman"/>
          <w:b/>
          <w:sz w:val="28"/>
          <w:szCs w:val="28"/>
        </w:rPr>
        <w:t xml:space="preserve">. Порядок формирования </w:t>
      </w:r>
      <w:proofErr w:type="gramStart"/>
      <w:r w:rsidR="00025515" w:rsidRPr="006403C0">
        <w:rPr>
          <w:rFonts w:ascii="Times New Roman" w:hAnsi="Times New Roman" w:cs="Times New Roman"/>
          <w:b/>
          <w:sz w:val="28"/>
          <w:szCs w:val="28"/>
        </w:rPr>
        <w:t xml:space="preserve">резервов </w:t>
      </w:r>
      <w:r w:rsidR="00492ECA">
        <w:rPr>
          <w:rFonts w:ascii="Times New Roman" w:hAnsi="Times New Roman" w:cs="Times New Roman"/>
          <w:b/>
          <w:sz w:val="28"/>
          <w:szCs w:val="28"/>
        </w:rPr>
        <w:t xml:space="preserve"> Фонда</w:t>
      </w:r>
      <w:proofErr w:type="gramEnd"/>
    </w:p>
    <w:p w:rsidR="00492ECA" w:rsidRPr="006403C0" w:rsidRDefault="00492ECA" w:rsidP="005E55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515" w:rsidRPr="006403C0" w:rsidRDefault="00023694" w:rsidP="005E5531">
      <w:pPr>
        <w:spacing w:line="240" w:lineRule="auto"/>
        <w:ind w:firstLine="698"/>
        <w:rPr>
          <w:rFonts w:ascii="Times New Roman" w:hAnsi="Times New Roman" w:cs="Times New Roman"/>
          <w:sz w:val="28"/>
          <w:szCs w:val="28"/>
        </w:rPr>
      </w:pPr>
      <w:r w:rsidRPr="006403C0">
        <w:rPr>
          <w:rFonts w:ascii="Times New Roman" w:hAnsi="Times New Roman" w:cs="Times New Roman"/>
          <w:sz w:val="28"/>
          <w:szCs w:val="28"/>
        </w:rPr>
        <w:t>2</w:t>
      </w:r>
      <w:r w:rsidR="0016471D" w:rsidRPr="006403C0">
        <w:rPr>
          <w:rFonts w:ascii="Times New Roman" w:hAnsi="Times New Roman" w:cs="Times New Roman"/>
          <w:sz w:val="28"/>
          <w:szCs w:val="28"/>
        </w:rPr>
        <w:t>.1</w:t>
      </w:r>
      <w:r w:rsidR="00025515" w:rsidRPr="006403C0">
        <w:rPr>
          <w:rFonts w:ascii="Times New Roman" w:hAnsi="Times New Roman" w:cs="Times New Roman"/>
          <w:sz w:val="28"/>
          <w:szCs w:val="28"/>
        </w:rPr>
        <w:t xml:space="preserve">. Резервы по сомнительным долгам формируются ежеквартально по состоянию на последнее число квартала с учетом следующего: </w:t>
      </w:r>
    </w:p>
    <w:p w:rsidR="00025515" w:rsidRPr="006403C0" w:rsidRDefault="00025515" w:rsidP="005E5531">
      <w:pPr>
        <w:spacing w:line="240" w:lineRule="auto"/>
        <w:ind w:firstLine="698"/>
        <w:rPr>
          <w:rFonts w:ascii="Times New Roman" w:hAnsi="Times New Roman" w:cs="Times New Roman"/>
          <w:sz w:val="28"/>
          <w:szCs w:val="28"/>
        </w:rPr>
      </w:pPr>
      <w:r w:rsidRPr="006403C0">
        <w:rPr>
          <w:rFonts w:ascii="Times New Roman" w:hAnsi="Times New Roman" w:cs="Times New Roman"/>
          <w:sz w:val="28"/>
          <w:szCs w:val="28"/>
        </w:rPr>
        <w:t xml:space="preserve">1) базой для расчета резерва по сомнительным долгам является сумма, уплаченная по поручительствам и (или) независимым гарантиям, но не взысканная с субъекта МСП и (или) организации инфраструктуры поддержки; </w:t>
      </w:r>
    </w:p>
    <w:p w:rsidR="00025515" w:rsidRPr="006403C0" w:rsidRDefault="00025515" w:rsidP="005E5531">
      <w:pPr>
        <w:spacing w:line="240" w:lineRule="auto"/>
        <w:ind w:firstLine="698"/>
        <w:rPr>
          <w:rFonts w:ascii="Times New Roman" w:hAnsi="Times New Roman" w:cs="Times New Roman"/>
          <w:sz w:val="28"/>
          <w:szCs w:val="28"/>
        </w:rPr>
      </w:pPr>
      <w:r w:rsidRPr="006403C0">
        <w:rPr>
          <w:rFonts w:ascii="Times New Roman" w:hAnsi="Times New Roman" w:cs="Times New Roman"/>
          <w:sz w:val="28"/>
          <w:szCs w:val="28"/>
        </w:rPr>
        <w:t xml:space="preserve">2) </w:t>
      </w:r>
      <w:r w:rsidR="005F26C6">
        <w:rPr>
          <w:rFonts w:ascii="Times New Roman" w:hAnsi="Times New Roman" w:cs="Times New Roman"/>
          <w:sz w:val="28"/>
          <w:szCs w:val="28"/>
        </w:rPr>
        <w:t>Фонд</w:t>
      </w:r>
      <w:r w:rsidRPr="006403C0">
        <w:rPr>
          <w:rFonts w:ascii="Times New Roman" w:hAnsi="Times New Roman" w:cs="Times New Roman"/>
          <w:sz w:val="28"/>
          <w:szCs w:val="28"/>
        </w:rPr>
        <w:t xml:space="preserve"> вправе не создавать резервы по сомнительным долгам, в случае документального подтверждения выполнения субъектом МСП и (или) организацией инфраструктуры поддержки, обязательств, в обеспечение исполнения которых выдано поручительство и (или) независимая гарантия; </w:t>
      </w:r>
    </w:p>
    <w:p w:rsidR="00025515" w:rsidRPr="006403C0" w:rsidRDefault="00025515" w:rsidP="005E5531">
      <w:pPr>
        <w:spacing w:line="240" w:lineRule="auto"/>
        <w:ind w:firstLine="698"/>
        <w:rPr>
          <w:rFonts w:ascii="Times New Roman" w:hAnsi="Times New Roman" w:cs="Times New Roman"/>
          <w:sz w:val="28"/>
          <w:szCs w:val="28"/>
        </w:rPr>
      </w:pPr>
      <w:r w:rsidRPr="006403C0">
        <w:rPr>
          <w:rFonts w:ascii="Times New Roman" w:hAnsi="Times New Roman" w:cs="Times New Roman"/>
          <w:sz w:val="28"/>
          <w:szCs w:val="28"/>
        </w:rPr>
        <w:t xml:space="preserve">3) сроков возникновения задолженности. </w:t>
      </w:r>
    </w:p>
    <w:p w:rsidR="00025515" w:rsidRPr="006403C0" w:rsidRDefault="00023694" w:rsidP="005E5531">
      <w:pPr>
        <w:spacing w:line="240" w:lineRule="auto"/>
        <w:ind w:firstLine="698"/>
        <w:rPr>
          <w:rFonts w:ascii="Times New Roman" w:hAnsi="Times New Roman" w:cs="Times New Roman"/>
          <w:sz w:val="28"/>
          <w:szCs w:val="28"/>
        </w:rPr>
      </w:pPr>
      <w:r w:rsidRPr="006403C0">
        <w:rPr>
          <w:rFonts w:ascii="Times New Roman" w:hAnsi="Times New Roman" w:cs="Times New Roman"/>
          <w:sz w:val="28"/>
          <w:szCs w:val="28"/>
        </w:rPr>
        <w:t>2</w:t>
      </w:r>
      <w:r w:rsidR="0016471D" w:rsidRPr="006403C0">
        <w:rPr>
          <w:rFonts w:ascii="Times New Roman" w:hAnsi="Times New Roman" w:cs="Times New Roman"/>
          <w:sz w:val="28"/>
          <w:szCs w:val="28"/>
        </w:rPr>
        <w:t>.2</w:t>
      </w:r>
      <w:r w:rsidR="00025515" w:rsidRPr="006403C0">
        <w:rPr>
          <w:rFonts w:ascii="Times New Roman" w:hAnsi="Times New Roman" w:cs="Times New Roman"/>
          <w:sz w:val="28"/>
          <w:szCs w:val="28"/>
        </w:rPr>
        <w:t xml:space="preserve">. Размер отчислений резервов по сомнительным долгам производится в зависимости от срока возникновения задолженности от общей суммы, уплаченной по поручительствам и (или) независимым гарантиям, но не взысканной с субъекта МСП и (или) организации инфраструктуры поддержки (в процентах от базы для расчета резерва) следующим образом: </w:t>
      </w:r>
    </w:p>
    <w:p w:rsidR="00025515" w:rsidRPr="006403C0" w:rsidRDefault="00025515" w:rsidP="005E5531">
      <w:pPr>
        <w:spacing w:line="240" w:lineRule="auto"/>
        <w:ind w:firstLine="698"/>
        <w:rPr>
          <w:rFonts w:ascii="Times New Roman" w:hAnsi="Times New Roman" w:cs="Times New Roman"/>
          <w:sz w:val="28"/>
          <w:szCs w:val="28"/>
        </w:rPr>
      </w:pPr>
      <w:r w:rsidRPr="006403C0">
        <w:rPr>
          <w:rFonts w:ascii="Times New Roman" w:hAnsi="Times New Roman" w:cs="Times New Roman"/>
          <w:sz w:val="28"/>
          <w:szCs w:val="28"/>
        </w:rPr>
        <w:t xml:space="preserve">1) до 45 (сорока пяти) дней - 0%; </w:t>
      </w:r>
    </w:p>
    <w:p w:rsidR="00025515" w:rsidRPr="006403C0" w:rsidRDefault="00025515" w:rsidP="005E5531">
      <w:pPr>
        <w:spacing w:line="240" w:lineRule="auto"/>
        <w:ind w:firstLine="698"/>
        <w:rPr>
          <w:rFonts w:ascii="Times New Roman" w:hAnsi="Times New Roman" w:cs="Times New Roman"/>
          <w:sz w:val="28"/>
          <w:szCs w:val="28"/>
        </w:rPr>
      </w:pPr>
      <w:r w:rsidRPr="006403C0">
        <w:rPr>
          <w:rFonts w:ascii="Times New Roman" w:hAnsi="Times New Roman" w:cs="Times New Roman"/>
          <w:sz w:val="28"/>
          <w:szCs w:val="28"/>
        </w:rPr>
        <w:t xml:space="preserve">2) от 45 (сорока пяти) дней до 90 (девяноста) дней - не менее 50%; </w:t>
      </w:r>
    </w:p>
    <w:p w:rsidR="00025515" w:rsidRPr="006403C0" w:rsidRDefault="00025515" w:rsidP="005E5531">
      <w:pPr>
        <w:spacing w:line="240" w:lineRule="auto"/>
        <w:ind w:firstLine="698"/>
        <w:rPr>
          <w:rFonts w:ascii="Times New Roman" w:hAnsi="Times New Roman" w:cs="Times New Roman"/>
          <w:sz w:val="28"/>
          <w:szCs w:val="28"/>
        </w:rPr>
      </w:pPr>
      <w:r w:rsidRPr="006403C0">
        <w:rPr>
          <w:rFonts w:ascii="Times New Roman" w:hAnsi="Times New Roman" w:cs="Times New Roman"/>
          <w:sz w:val="28"/>
          <w:szCs w:val="28"/>
        </w:rPr>
        <w:t xml:space="preserve">3) свыше 90 дней (девяносто) - 100%. </w:t>
      </w:r>
    </w:p>
    <w:p w:rsidR="00025515" w:rsidRPr="006403C0" w:rsidRDefault="00023694" w:rsidP="005E5531">
      <w:pPr>
        <w:spacing w:line="240" w:lineRule="auto"/>
        <w:ind w:firstLine="698"/>
        <w:rPr>
          <w:rFonts w:ascii="Times New Roman" w:hAnsi="Times New Roman" w:cs="Times New Roman"/>
          <w:sz w:val="28"/>
          <w:szCs w:val="28"/>
        </w:rPr>
      </w:pPr>
      <w:r w:rsidRPr="006403C0">
        <w:rPr>
          <w:rFonts w:ascii="Times New Roman" w:hAnsi="Times New Roman" w:cs="Times New Roman"/>
          <w:sz w:val="28"/>
          <w:szCs w:val="28"/>
        </w:rPr>
        <w:t>2</w:t>
      </w:r>
      <w:r w:rsidR="0016471D" w:rsidRPr="006403C0">
        <w:rPr>
          <w:rFonts w:ascii="Times New Roman" w:hAnsi="Times New Roman" w:cs="Times New Roman"/>
          <w:sz w:val="28"/>
          <w:szCs w:val="28"/>
        </w:rPr>
        <w:t>.3</w:t>
      </w:r>
      <w:r w:rsidR="00025515" w:rsidRPr="006403C0">
        <w:rPr>
          <w:rFonts w:ascii="Times New Roman" w:hAnsi="Times New Roman" w:cs="Times New Roman"/>
          <w:sz w:val="28"/>
          <w:szCs w:val="28"/>
        </w:rPr>
        <w:t xml:space="preserve">. Сформированные резервы по сомнительным долгам используются </w:t>
      </w:r>
      <w:r w:rsidR="005F26C6">
        <w:rPr>
          <w:rFonts w:ascii="Times New Roman" w:hAnsi="Times New Roman" w:cs="Times New Roman"/>
          <w:sz w:val="28"/>
          <w:szCs w:val="28"/>
        </w:rPr>
        <w:t>Фондом</w:t>
      </w:r>
      <w:r w:rsidR="00025515" w:rsidRPr="006403C0">
        <w:rPr>
          <w:rFonts w:ascii="Times New Roman" w:hAnsi="Times New Roman" w:cs="Times New Roman"/>
          <w:sz w:val="28"/>
          <w:szCs w:val="28"/>
        </w:rPr>
        <w:t xml:space="preserve"> при списании с баланса задолженности по договорам поручительства и (или) предоставления гарантий, по которой </w:t>
      </w:r>
      <w:r w:rsidR="005F26C6">
        <w:rPr>
          <w:rFonts w:ascii="Times New Roman" w:hAnsi="Times New Roman" w:cs="Times New Roman"/>
          <w:sz w:val="28"/>
          <w:szCs w:val="28"/>
        </w:rPr>
        <w:t xml:space="preserve">Фондом </w:t>
      </w:r>
      <w:r w:rsidR="00025515" w:rsidRPr="006403C0">
        <w:rPr>
          <w:rFonts w:ascii="Times New Roman" w:hAnsi="Times New Roman" w:cs="Times New Roman"/>
          <w:sz w:val="28"/>
          <w:szCs w:val="28"/>
        </w:rPr>
        <w:t xml:space="preserve">предприняты необходимые и достаточные юридические и фактические действия по ее взысканию и реализации прав, вытекающих из наличия обеспечения </w:t>
      </w:r>
      <w:r w:rsidR="00025515" w:rsidRPr="006403C0">
        <w:rPr>
          <w:rFonts w:ascii="Times New Roman" w:hAnsi="Times New Roman" w:cs="Times New Roman"/>
          <w:sz w:val="28"/>
          <w:szCs w:val="28"/>
        </w:rPr>
        <w:lastRenderedPageBreak/>
        <w:t xml:space="preserve">задолженности, при наличии документов и (или) актов уполномоченных государственных органов, необходимых и достаточных для принятия решения о списании такой задолженности, в том числе судебных актов, актов судебных приставов-исполнителей, актов органов государственной регистрации, а также иных актов, доказывающих невозможность ее взыскания (далее - безнадежная задолженность). </w:t>
      </w:r>
    </w:p>
    <w:p w:rsidR="00025515" w:rsidRPr="006403C0" w:rsidRDefault="00023694" w:rsidP="005E5531">
      <w:pPr>
        <w:spacing w:line="240" w:lineRule="auto"/>
        <w:ind w:firstLine="698"/>
        <w:rPr>
          <w:rFonts w:ascii="Times New Roman" w:hAnsi="Times New Roman" w:cs="Times New Roman"/>
          <w:sz w:val="28"/>
          <w:szCs w:val="28"/>
        </w:rPr>
      </w:pPr>
      <w:r w:rsidRPr="006403C0">
        <w:rPr>
          <w:rFonts w:ascii="Times New Roman" w:hAnsi="Times New Roman" w:cs="Times New Roman"/>
          <w:sz w:val="28"/>
          <w:szCs w:val="28"/>
        </w:rPr>
        <w:t>2</w:t>
      </w:r>
      <w:r w:rsidR="0016471D" w:rsidRPr="006403C0">
        <w:rPr>
          <w:rFonts w:ascii="Times New Roman" w:hAnsi="Times New Roman" w:cs="Times New Roman"/>
          <w:sz w:val="28"/>
          <w:szCs w:val="28"/>
        </w:rPr>
        <w:t>.</w:t>
      </w:r>
      <w:r w:rsidR="00C0638B">
        <w:rPr>
          <w:rFonts w:ascii="Times New Roman" w:hAnsi="Times New Roman" w:cs="Times New Roman"/>
          <w:sz w:val="28"/>
          <w:szCs w:val="28"/>
        </w:rPr>
        <w:t>4</w:t>
      </w:r>
      <w:r w:rsidR="00025515" w:rsidRPr="006403C0">
        <w:rPr>
          <w:rFonts w:ascii="Times New Roman" w:hAnsi="Times New Roman" w:cs="Times New Roman"/>
          <w:sz w:val="28"/>
          <w:szCs w:val="28"/>
        </w:rPr>
        <w:t xml:space="preserve">. Списание </w:t>
      </w:r>
      <w:r w:rsidR="005F26C6">
        <w:rPr>
          <w:rFonts w:ascii="Times New Roman" w:hAnsi="Times New Roman" w:cs="Times New Roman"/>
          <w:sz w:val="28"/>
          <w:szCs w:val="28"/>
        </w:rPr>
        <w:t xml:space="preserve">Фондом </w:t>
      </w:r>
      <w:r w:rsidR="00025515" w:rsidRPr="006403C0">
        <w:rPr>
          <w:rFonts w:ascii="Times New Roman" w:hAnsi="Times New Roman" w:cs="Times New Roman"/>
          <w:sz w:val="28"/>
          <w:szCs w:val="28"/>
        </w:rPr>
        <w:t>безнадежной задолженности за счет сформированного резерва по сомнительным долгам осуществляется</w:t>
      </w:r>
      <w:r w:rsidR="00C0638B">
        <w:rPr>
          <w:rFonts w:ascii="Times New Roman" w:hAnsi="Times New Roman" w:cs="Times New Roman"/>
          <w:sz w:val="28"/>
          <w:szCs w:val="28"/>
        </w:rPr>
        <w:t xml:space="preserve"> на последнее число каждого календарного года </w:t>
      </w:r>
      <w:r w:rsidR="00025515" w:rsidRPr="006403C0">
        <w:rPr>
          <w:rFonts w:ascii="Times New Roman" w:hAnsi="Times New Roman" w:cs="Times New Roman"/>
          <w:sz w:val="28"/>
          <w:szCs w:val="28"/>
        </w:rPr>
        <w:t xml:space="preserve">по решению </w:t>
      </w:r>
      <w:proofErr w:type="gramStart"/>
      <w:r w:rsidR="00025515" w:rsidRPr="006403C0">
        <w:rPr>
          <w:rFonts w:ascii="Times New Roman" w:hAnsi="Times New Roman" w:cs="Times New Roman"/>
          <w:sz w:val="28"/>
          <w:szCs w:val="28"/>
        </w:rPr>
        <w:t>Правления  Фонда</w:t>
      </w:r>
      <w:proofErr w:type="gramEnd"/>
      <w:r w:rsidR="00025515" w:rsidRPr="006403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5515" w:rsidRPr="006403C0" w:rsidRDefault="00025515" w:rsidP="005E5531">
      <w:pPr>
        <w:spacing w:line="240" w:lineRule="auto"/>
        <w:ind w:firstLine="698"/>
        <w:rPr>
          <w:rFonts w:ascii="Times New Roman" w:hAnsi="Times New Roman" w:cs="Times New Roman"/>
          <w:sz w:val="28"/>
          <w:szCs w:val="28"/>
        </w:rPr>
      </w:pPr>
    </w:p>
    <w:p w:rsidR="00D84262" w:rsidRDefault="00D84262" w:rsidP="005E5531">
      <w:pPr>
        <w:pStyle w:val="a3"/>
        <w:tabs>
          <w:tab w:val="left" w:pos="885"/>
          <w:tab w:val="left" w:pos="1134"/>
        </w:tabs>
        <w:suppressAutoHyphens/>
        <w:spacing w:after="5"/>
        <w:ind w:right="6"/>
        <w:jc w:val="center"/>
        <w:rPr>
          <w:b/>
          <w:sz w:val="28"/>
          <w:szCs w:val="28"/>
          <w:lang w:eastAsia="zh-CN"/>
        </w:rPr>
      </w:pPr>
      <w:r w:rsidRPr="006403C0">
        <w:rPr>
          <w:b/>
          <w:sz w:val="28"/>
          <w:szCs w:val="28"/>
          <w:lang w:eastAsia="zh-CN"/>
        </w:rPr>
        <w:t>3. Заключительные положения</w:t>
      </w:r>
    </w:p>
    <w:p w:rsidR="005F26C6" w:rsidRPr="006403C0" w:rsidRDefault="005F26C6" w:rsidP="005E5531">
      <w:pPr>
        <w:pStyle w:val="a3"/>
        <w:tabs>
          <w:tab w:val="left" w:pos="885"/>
          <w:tab w:val="left" w:pos="1134"/>
        </w:tabs>
        <w:suppressAutoHyphens/>
        <w:spacing w:after="5"/>
        <w:ind w:right="6"/>
        <w:jc w:val="center"/>
        <w:rPr>
          <w:b/>
          <w:sz w:val="28"/>
          <w:szCs w:val="28"/>
          <w:lang w:eastAsia="zh-CN"/>
        </w:rPr>
      </w:pPr>
    </w:p>
    <w:p w:rsidR="00D84262" w:rsidRPr="006403C0" w:rsidRDefault="005F26C6" w:rsidP="005F26C6">
      <w:pPr>
        <w:pStyle w:val="a3"/>
        <w:tabs>
          <w:tab w:val="left" w:pos="-709"/>
          <w:tab w:val="left" w:pos="-426"/>
          <w:tab w:val="left" w:pos="0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5"/>
        <w:ind w:left="11" w:right="6"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3.1. </w:t>
      </w:r>
      <w:r w:rsidR="00D84262" w:rsidRPr="006403C0">
        <w:rPr>
          <w:color w:val="000000"/>
          <w:sz w:val="28"/>
          <w:szCs w:val="28"/>
          <w:lang w:eastAsia="zh-CN"/>
        </w:rPr>
        <w:t xml:space="preserve">Настоящий Порядок утверждается Правлением Фонда и может быть изменен и/или дополнен по решению Правления Фонда. </w:t>
      </w:r>
    </w:p>
    <w:p w:rsidR="00D84262" w:rsidRPr="006403C0" w:rsidRDefault="005F26C6" w:rsidP="005F26C6">
      <w:pPr>
        <w:pStyle w:val="a3"/>
        <w:tabs>
          <w:tab w:val="left" w:pos="-709"/>
          <w:tab w:val="left" w:pos="-426"/>
          <w:tab w:val="left" w:pos="0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5"/>
        <w:ind w:left="11" w:right="6"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3.2. </w:t>
      </w:r>
      <w:r w:rsidR="00D84262" w:rsidRPr="006403C0">
        <w:rPr>
          <w:color w:val="000000"/>
          <w:sz w:val="28"/>
          <w:szCs w:val="28"/>
          <w:lang w:eastAsia="zh-CN"/>
        </w:rPr>
        <w:t xml:space="preserve">Настоящий порядок вступает </w:t>
      </w:r>
      <w:r>
        <w:rPr>
          <w:color w:val="000000"/>
          <w:sz w:val="28"/>
          <w:szCs w:val="28"/>
          <w:lang w:eastAsia="zh-CN"/>
        </w:rPr>
        <w:t xml:space="preserve">в силу с </w:t>
      </w:r>
      <w:r w:rsidR="00D84262" w:rsidRPr="006403C0">
        <w:rPr>
          <w:color w:val="000000"/>
          <w:sz w:val="28"/>
          <w:szCs w:val="28"/>
          <w:lang w:eastAsia="zh-CN"/>
        </w:rPr>
        <w:t xml:space="preserve">даты его утверждения Правлением Фонда. </w:t>
      </w:r>
    </w:p>
    <w:p w:rsidR="00D84262" w:rsidRPr="006403C0" w:rsidRDefault="00D84262" w:rsidP="005F26C6">
      <w:pPr>
        <w:pStyle w:val="a3"/>
        <w:tabs>
          <w:tab w:val="left" w:pos="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5" w:line="317" w:lineRule="auto"/>
        <w:ind w:left="11" w:right="6" w:firstLine="709"/>
        <w:jc w:val="both"/>
        <w:rPr>
          <w:color w:val="000000"/>
          <w:sz w:val="28"/>
          <w:szCs w:val="28"/>
          <w:lang w:eastAsia="zh-CN"/>
        </w:rPr>
      </w:pPr>
    </w:p>
    <w:p w:rsidR="00D84262" w:rsidRPr="006403C0" w:rsidRDefault="00D84262" w:rsidP="00D84262">
      <w:pPr>
        <w:tabs>
          <w:tab w:val="left" w:pos="1134"/>
        </w:tabs>
        <w:autoSpaceDE w:val="0"/>
        <w:autoSpaceDN w:val="0"/>
        <w:adjustRightInd w:val="0"/>
        <w:ind w:left="11" w:right="6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25515" w:rsidRPr="006403C0" w:rsidRDefault="00025515">
      <w:pPr>
        <w:rPr>
          <w:sz w:val="28"/>
          <w:szCs w:val="28"/>
        </w:rPr>
      </w:pPr>
    </w:p>
    <w:sectPr w:rsidR="00025515" w:rsidRPr="006403C0" w:rsidSect="00995A20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F67" w:rsidRDefault="00DF3F67" w:rsidP="00995A20">
      <w:pPr>
        <w:spacing w:after="0" w:line="240" w:lineRule="auto"/>
      </w:pPr>
      <w:r>
        <w:separator/>
      </w:r>
    </w:p>
  </w:endnote>
  <w:endnote w:type="continuationSeparator" w:id="0">
    <w:p w:rsidR="00DF3F67" w:rsidRDefault="00DF3F67" w:rsidP="00995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-801764291"/>
      <w:docPartObj>
        <w:docPartGallery w:val="Page Numbers (Bottom of Page)"/>
        <w:docPartUnique/>
      </w:docPartObj>
    </w:sdtPr>
    <w:sdtEndPr/>
    <w:sdtContent>
      <w:p w:rsidR="00995A20" w:rsidRPr="00995A20" w:rsidRDefault="00995A20">
        <w:pPr>
          <w:pStyle w:val="ab"/>
          <w:jc w:val="right"/>
          <w:rPr>
            <w:rFonts w:ascii="Times New Roman" w:hAnsi="Times New Roman" w:cs="Times New Roman"/>
            <w:sz w:val="20"/>
            <w:szCs w:val="20"/>
          </w:rPr>
        </w:pPr>
        <w:r w:rsidRPr="00995A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95A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95A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25BAE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995A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95A20" w:rsidRDefault="00995A2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F67" w:rsidRDefault="00DF3F67" w:rsidP="00995A20">
      <w:pPr>
        <w:spacing w:after="0" w:line="240" w:lineRule="auto"/>
      </w:pPr>
      <w:r>
        <w:separator/>
      </w:r>
    </w:p>
  </w:footnote>
  <w:footnote w:type="continuationSeparator" w:id="0">
    <w:p w:rsidR="00DF3F67" w:rsidRDefault="00DF3F67" w:rsidP="00995A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8A7"/>
    <w:rsid w:val="00023694"/>
    <w:rsid w:val="00025515"/>
    <w:rsid w:val="0010017A"/>
    <w:rsid w:val="001631E0"/>
    <w:rsid w:val="0016471D"/>
    <w:rsid w:val="00215B45"/>
    <w:rsid w:val="00225BAE"/>
    <w:rsid w:val="002376DD"/>
    <w:rsid w:val="00356E56"/>
    <w:rsid w:val="00374451"/>
    <w:rsid w:val="003B06B7"/>
    <w:rsid w:val="004028A7"/>
    <w:rsid w:val="00492ECA"/>
    <w:rsid w:val="005377B6"/>
    <w:rsid w:val="00554B29"/>
    <w:rsid w:val="005E5531"/>
    <w:rsid w:val="005F26C6"/>
    <w:rsid w:val="006403C0"/>
    <w:rsid w:val="00867A2C"/>
    <w:rsid w:val="00995A20"/>
    <w:rsid w:val="00C0638B"/>
    <w:rsid w:val="00D84262"/>
    <w:rsid w:val="00DF3F67"/>
    <w:rsid w:val="00F362AB"/>
    <w:rsid w:val="00FD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A5C33"/>
  <w15:docId w15:val="{E3CEC94E-5995-4DC9-9EA7-620D8A85B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515"/>
    <w:pPr>
      <w:spacing w:after="5" w:line="317" w:lineRule="auto"/>
      <w:ind w:left="10" w:right="5" w:hanging="10"/>
      <w:jc w:val="both"/>
    </w:pPr>
    <w:rPr>
      <w:rFonts w:ascii="Arial" w:eastAsia="Arial" w:hAnsi="Arial" w:cs="Arial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55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25515"/>
    <w:pPr>
      <w:spacing w:after="0" w:line="240" w:lineRule="auto"/>
      <w:ind w:left="720" w:right="0" w:firstLine="0"/>
      <w:contextualSpacing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apple-converted-space">
    <w:name w:val="apple-converted-space"/>
    <w:basedOn w:val="a0"/>
    <w:rsid w:val="00025515"/>
  </w:style>
  <w:style w:type="table" w:styleId="a4">
    <w:name w:val="Table Grid"/>
    <w:basedOn w:val="a1"/>
    <w:uiPriority w:val="39"/>
    <w:rsid w:val="0002551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2376DD"/>
    <w:pPr>
      <w:autoSpaceDE w:val="0"/>
      <w:spacing w:after="0" w:line="240" w:lineRule="auto"/>
      <w:ind w:left="0" w:right="0" w:firstLine="0"/>
    </w:pPr>
    <w:rPr>
      <w:rFonts w:ascii="Times New Roman" w:eastAsia="Times New Roman" w:hAnsi="Times New Roman" w:cs="Times New Roman"/>
      <w:sz w:val="28"/>
      <w:szCs w:val="24"/>
      <w:shd w:val="clear" w:color="auto" w:fill="FFFFFF"/>
    </w:rPr>
  </w:style>
  <w:style w:type="character" w:customStyle="1" w:styleId="a6">
    <w:name w:val="Основной текст Знак"/>
    <w:basedOn w:val="a0"/>
    <w:link w:val="a5"/>
    <w:rsid w:val="002376D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5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5B45"/>
    <w:rPr>
      <w:rFonts w:ascii="Segoe UI" w:eastAsia="Arial" w:hAnsi="Segoe UI" w:cs="Segoe UI"/>
      <w:color w:val="000000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995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95A20"/>
    <w:rPr>
      <w:rFonts w:ascii="Arial" w:eastAsia="Arial" w:hAnsi="Arial" w:cs="Arial"/>
      <w:color w:val="000000"/>
      <w:sz w:val="24"/>
      <w:lang w:eastAsia="ru-RU"/>
    </w:rPr>
  </w:style>
  <w:style w:type="paragraph" w:styleId="ab">
    <w:name w:val="footer"/>
    <w:basedOn w:val="a"/>
    <w:link w:val="ac"/>
    <w:uiPriority w:val="99"/>
    <w:unhideWhenUsed/>
    <w:rsid w:val="00995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95A20"/>
    <w:rPr>
      <w:rFonts w:ascii="Arial" w:eastAsia="Arial" w:hAnsi="Arial" w:cs="Arial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FPP09</dc:creator>
  <cp:keywords/>
  <dc:description/>
  <cp:lastModifiedBy>FPP09</cp:lastModifiedBy>
  <cp:revision>7</cp:revision>
  <cp:lastPrinted>2019-06-07T06:57:00Z</cp:lastPrinted>
  <dcterms:created xsi:type="dcterms:W3CDTF">2019-06-07T06:58:00Z</dcterms:created>
  <dcterms:modified xsi:type="dcterms:W3CDTF">2019-09-18T03:15:00Z</dcterms:modified>
</cp:coreProperties>
</file>